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8E" w:rsidRDefault="00D40CCD" w:rsidP="00BE108E">
      <w:pPr>
        <w:bidi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167005</wp:posOffset>
            </wp:positionV>
            <wp:extent cx="673100" cy="596900"/>
            <wp:effectExtent l="19050" t="0" r="0" b="0"/>
            <wp:wrapNone/>
            <wp:docPr id="2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4CC" w:rsidRPr="00C764CC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1.05pt;height:14.95pt" fillcolor="black [3213]" stroked="f">
            <v:shadow on="t" color="#b2b2b2" opacity="52429f" offset="3pt"/>
            <v:textpath style="font-family:&quot;Andalus&quot;;v-text-kern:t" trim="t" fitpath="t" string="الجمهــوريــة الجــزائريــة الديمقراطيـــة الشعبيـــة"/>
          </v:shape>
        </w:pict>
      </w:r>
    </w:p>
    <w:p w:rsidR="00BE108E" w:rsidRDefault="00D40CCD" w:rsidP="00D40CCD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 w:hint="cs"/>
          <w:noProof/>
          <w:sz w:val="20"/>
          <w:szCs w:val="20"/>
          <w:rtl/>
          <w:lang w:eastAsia="fr-FR"/>
        </w:rPr>
        <w:t>وزارة التعليم العالي والبحث العلمي</w:t>
      </w:r>
    </w:p>
    <w:p w:rsidR="00BE108E" w:rsidRPr="00051716" w:rsidRDefault="00C5096D" w:rsidP="00D40CCD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ج</w:t>
      </w:r>
      <w:r w:rsidR="00D40CCD">
        <w:rPr>
          <w:rFonts w:ascii="Times New Roman" w:hAnsi="Times New Roman" w:cs="Times New Roman" w:hint="cs"/>
          <w:sz w:val="20"/>
          <w:szCs w:val="20"/>
          <w:rtl/>
          <w:lang w:bidi="ar-DZ"/>
        </w:rPr>
        <w:t xml:space="preserve">امعة ابن خلدون </w:t>
      </w:r>
      <w:r w:rsidR="00D40CCD">
        <w:rPr>
          <w:rFonts w:ascii="Times New Roman" w:hAnsi="Times New Roman" w:cs="Times New Roman"/>
          <w:sz w:val="20"/>
          <w:szCs w:val="20"/>
          <w:rtl/>
          <w:lang w:bidi="ar-DZ"/>
        </w:rPr>
        <w:t>–</w:t>
      </w:r>
      <w:proofErr w:type="spellStart"/>
      <w:r w:rsidR="00D40CCD">
        <w:rPr>
          <w:rFonts w:ascii="Times New Roman" w:hAnsi="Times New Roman" w:cs="Times New Roman" w:hint="cs"/>
          <w:sz w:val="20"/>
          <w:szCs w:val="20"/>
          <w:rtl/>
          <w:lang w:bidi="ar-DZ"/>
        </w:rPr>
        <w:t>تيارت</w:t>
      </w:r>
      <w:proofErr w:type="spellEnd"/>
      <w:r w:rsidR="00D40CCD">
        <w:rPr>
          <w:rFonts w:ascii="Times New Roman" w:hAnsi="Times New Roman" w:cs="Times New Roman" w:hint="cs"/>
          <w:sz w:val="20"/>
          <w:szCs w:val="20"/>
          <w:rtl/>
          <w:lang w:bidi="ar-DZ"/>
        </w:rPr>
        <w:t>-</w:t>
      </w:r>
    </w:p>
    <w:p w:rsidR="00BE108E" w:rsidRDefault="00D40CCD" w:rsidP="00D40CCD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rFonts w:ascii="Times New Roman" w:hAnsi="Times New Roman" w:cs="Times New Roman" w:hint="cs"/>
          <w:sz w:val="20"/>
          <w:szCs w:val="20"/>
          <w:rtl/>
          <w:lang w:bidi="ar-DZ"/>
        </w:rPr>
        <w:t>كلية علوم الطبيعة والحياة</w:t>
      </w:r>
    </w:p>
    <w:p w:rsidR="00903BFE" w:rsidRDefault="00903BFE" w:rsidP="00903BFE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</w:p>
    <w:p w:rsidR="00BE108E" w:rsidRDefault="00C764CC" w:rsidP="00BE108E">
      <w:pPr>
        <w:jc w:val="center"/>
        <w:rPr>
          <w:rFonts w:asciiTheme="majorBidi" w:hAnsiTheme="majorBidi" w:cstheme="majorBidi"/>
          <w:sz w:val="24"/>
          <w:szCs w:val="24"/>
        </w:rPr>
      </w:pPr>
      <w:r w:rsidRPr="00C764CC">
        <w:rPr>
          <w:rFonts w:asciiTheme="majorBidi" w:hAnsiTheme="majorBidi" w:cstheme="majorBidi"/>
          <w:sz w:val="24"/>
          <w:szCs w:val="24"/>
        </w:rPr>
        <w:pict>
          <v:shape id="_x0000_i1026" type="#_x0000_t136" style="width:300.9pt;height:27.85pt" fillcolor="#7030a0" strokecolor="#7030a0">
            <v:shadow on="t" color="#b2b2b2" opacity="52429f" offset="3pt"/>
            <v:textpath style="font-family:&quot;Times New Roman&quot;;font-weight:bold;v-text-kern:t" trim="t" fitpath="t" string="استلام دبلوم الماستر (2021-2022)"/>
          </v:shape>
        </w:pict>
      </w:r>
    </w:p>
    <w:p w:rsidR="00D82423" w:rsidRDefault="00C764CC" w:rsidP="009E3636">
      <w:pPr>
        <w:jc w:val="center"/>
        <w:rPr>
          <w:rFonts w:asciiTheme="majorBidi" w:hAnsiTheme="majorBidi" w:cstheme="majorBidi"/>
          <w:sz w:val="24"/>
          <w:szCs w:val="24"/>
        </w:rPr>
      </w:pPr>
      <w:r w:rsidRPr="00C764CC">
        <w:rPr>
          <w:rFonts w:asciiTheme="majorBidi" w:hAnsiTheme="majorBidi" w:cstheme="majorBidi"/>
          <w:sz w:val="24"/>
          <w:szCs w:val="24"/>
        </w:rPr>
        <w:pict>
          <v:shape id="_x0000_i1027" type="#_x0000_t136" style="width:256.1pt;height:27.15pt" fillcolor="#7030a0" strokecolor="#7030a0">
            <v:shadow on="t" color="#b2b2b2" opacity="52429f" offset="3pt"/>
            <v:textpath style="font-family:&quot;Times New Roman&quot;;font-weight:bold;v-text-kern:t" trim="t" fitpath="t" string="Délivrance du diplôme de Master [2021-2022]"/>
          </v:shape>
        </w:pict>
      </w:r>
    </w:p>
    <w:p w:rsidR="00903BFE" w:rsidRDefault="00903BFE" w:rsidP="009E3636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40CCD" w:rsidRPr="00903BFE" w:rsidRDefault="00597DFA" w:rsidP="00903BFE">
      <w:pPr>
        <w:jc w:val="right"/>
        <w:rPr>
          <w:rFonts w:asciiTheme="majorBidi" w:hAnsiTheme="majorBidi" w:cstheme="majorBidi"/>
          <w:sz w:val="36"/>
          <w:szCs w:val="36"/>
        </w:rPr>
      </w:pPr>
      <w:r w:rsidRPr="00903BFE">
        <w:rPr>
          <w:rFonts w:asciiTheme="majorBidi" w:hAnsiTheme="majorBidi" w:cstheme="majorBidi" w:hint="cs"/>
          <w:sz w:val="36"/>
          <w:szCs w:val="36"/>
          <w:rtl/>
        </w:rPr>
        <w:t xml:space="preserve">ليكن في علم الطلبة المتخرجين أن استلام شهادة دبلوم </w:t>
      </w:r>
      <w:proofErr w:type="spellStart"/>
      <w:r w:rsidRPr="00903BFE">
        <w:rPr>
          <w:rFonts w:asciiTheme="majorBidi" w:hAnsiTheme="majorBidi" w:cstheme="majorBidi" w:hint="cs"/>
          <w:sz w:val="36"/>
          <w:szCs w:val="36"/>
          <w:rtl/>
        </w:rPr>
        <w:t>الماستر</w:t>
      </w:r>
      <w:proofErr w:type="spellEnd"/>
      <w:r w:rsidRPr="00903BFE">
        <w:rPr>
          <w:rFonts w:asciiTheme="majorBidi" w:hAnsiTheme="majorBidi" w:cstheme="majorBidi" w:hint="cs"/>
          <w:sz w:val="36"/>
          <w:szCs w:val="36"/>
          <w:rtl/>
        </w:rPr>
        <w:t xml:space="preserve"> يكون على مستوى مصلحة الدراسة للكلية </w:t>
      </w:r>
      <w:r w:rsidR="00903BFE" w:rsidRPr="00903BFE">
        <w:rPr>
          <w:rFonts w:asciiTheme="majorBidi" w:hAnsiTheme="majorBidi" w:cstheme="majorBidi" w:hint="cs"/>
          <w:sz w:val="36"/>
          <w:szCs w:val="36"/>
          <w:rtl/>
        </w:rPr>
        <w:t>خلال الفترة الممتدة من 06 إلى غاية 13 سبتمبر 2022.</w:t>
      </w:r>
    </w:p>
    <w:p w:rsidR="00903BFE" w:rsidRDefault="00597DFA" w:rsidP="00903BF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40CCD">
        <w:rPr>
          <w:rFonts w:asciiTheme="majorBidi" w:hAnsiTheme="majorBidi" w:cstheme="majorBidi" w:hint="cs"/>
          <w:sz w:val="24"/>
          <w:szCs w:val="24"/>
          <w:rtl/>
        </w:rPr>
        <w:tab/>
      </w:r>
      <w:r w:rsidR="003452C9">
        <w:rPr>
          <w:rFonts w:asciiTheme="majorBidi" w:hAnsiTheme="majorBidi" w:cstheme="majorBidi"/>
          <w:sz w:val="24"/>
          <w:szCs w:val="24"/>
        </w:rPr>
        <w:t xml:space="preserve">Les étudiants </w:t>
      </w:r>
      <w:r w:rsidR="00903BFE">
        <w:rPr>
          <w:rFonts w:asciiTheme="majorBidi" w:hAnsiTheme="majorBidi" w:cstheme="majorBidi"/>
          <w:sz w:val="24"/>
          <w:szCs w:val="24"/>
        </w:rPr>
        <w:t xml:space="preserve">sortants </w:t>
      </w:r>
      <w:r w:rsidR="003452C9">
        <w:rPr>
          <w:rFonts w:asciiTheme="majorBidi" w:hAnsiTheme="majorBidi" w:cstheme="majorBidi"/>
          <w:sz w:val="24"/>
          <w:szCs w:val="24"/>
        </w:rPr>
        <w:t xml:space="preserve">sont priés de se rapprocher du service scolarité de la </w:t>
      </w:r>
      <w:r w:rsidR="00BE108E">
        <w:rPr>
          <w:rFonts w:asciiTheme="majorBidi" w:hAnsiTheme="majorBidi" w:cstheme="majorBidi"/>
          <w:sz w:val="24"/>
          <w:szCs w:val="24"/>
        </w:rPr>
        <w:t xml:space="preserve">Faculté </w:t>
      </w:r>
      <w:r w:rsidR="003452C9">
        <w:rPr>
          <w:rFonts w:asciiTheme="majorBidi" w:hAnsiTheme="majorBidi" w:cstheme="majorBidi"/>
          <w:sz w:val="24"/>
          <w:szCs w:val="24"/>
        </w:rPr>
        <w:t xml:space="preserve">afin de pouvoir retirer leurs </w:t>
      </w:r>
      <w:r w:rsidR="00E06589">
        <w:rPr>
          <w:rFonts w:asciiTheme="majorBidi" w:hAnsiTheme="majorBidi" w:cstheme="majorBidi"/>
          <w:sz w:val="24"/>
          <w:szCs w:val="24"/>
        </w:rPr>
        <w:t>diplômes</w:t>
      </w:r>
      <w:r w:rsidR="00BE108E">
        <w:rPr>
          <w:rFonts w:asciiTheme="majorBidi" w:hAnsiTheme="majorBidi" w:cstheme="majorBidi"/>
          <w:sz w:val="24"/>
          <w:szCs w:val="24"/>
        </w:rPr>
        <w:t xml:space="preserve"> </w:t>
      </w:r>
      <w:r w:rsidR="00903BFE">
        <w:rPr>
          <w:rFonts w:asciiTheme="majorBidi" w:hAnsiTheme="majorBidi" w:cstheme="majorBidi"/>
          <w:sz w:val="24"/>
          <w:szCs w:val="24"/>
        </w:rPr>
        <w:t>de Master durant la période du 06 au 13 septembre 2022.</w:t>
      </w:r>
    </w:p>
    <w:p w:rsidR="00A52240" w:rsidRPr="00A52240" w:rsidRDefault="00A52240" w:rsidP="00D40CCD">
      <w:pPr>
        <w:jc w:val="right"/>
        <w:rPr>
          <w:rFonts w:asciiTheme="majorBidi" w:hAnsiTheme="majorBidi" w:cstheme="majorBidi"/>
          <w:sz w:val="16"/>
          <w:szCs w:val="16"/>
          <w:rtl/>
        </w:rPr>
      </w:pPr>
    </w:p>
    <w:p w:rsidR="00D40CCD" w:rsidRPr="00A52240" w:rsidRDefault="00D40CCD" w:rsidP="00A52240">
      <w:pPr>
        <w:jc w:val="center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A52240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على الطالب إحضار الوثيقتين التاليتين:</w:t>
      </w:r>
    </w:p>
    <w:p w:rsidR="00D40CCD" w:rsidRPr="00776B59" w:rsidRDefault="00D40CCD" w:rsidP="00A52240">
      <w:pPr>
        <w:jc w:val="right"/>
        <w:rPr>
          <w:rFonts w:asciiTheme="majorBidi" w:hAnsiTheme="majorBidi" w:cstheme="majorBidi"/>
          <w:sz w:val="23"/>
          <w:szCs w:val="23"/>
          <w:rtl/>
        </w:rPr>
      </w:pPr>
      <w:r w:rsidRPr="00776B59">
        <w:rPr>
          <w:rFonts w:asciiTheme="majorBidi" w:hAnsiTheme="majorBidi" w:cstheme="majorBidi" w:hint="cs"/>
          <w:sz w:val="23"/>
          <w:szCs w:val="23"/>
          <w:rtl/>
        </w:rPr>
        <w:t>-</w:t>
      </w:r>
      <w:r w:rsidRPr="00776B59">
        <w:rPr>
          <w:rFonts w:asciiTheme="majorBidi" w:hAnsiTheme="majorBidi" w:cstheme="majorBidi" w:hint="cs"/>
          <w:b/>
          <w:bCs/>
          <w:color w:val="FF0000"/>
          <w:sz w:val="23"/>
          <w:szCs w:val="23"/>
          <w:rtl/>
        </w:rPr>
        <w:t>الترخيص باستلام الدبلوم</w:t>
      </w:r>
      <w:r w:rsidRPr="00776B59">
        <w:rPr>
          <w:rFonts w:asciiTheme="majorBidi" w:hAnsiTheme="majorBidi" w:cstheme="majorBidi" w:hint="cs"/>
          <w:sz w:val="23"/>
          <w:szCs w:val="23"/>
          <w:rtl/>
        </w:rPr>
        <w:t>: تسحب على مستوى ر</w:t>
      </w:r>
      <w:r w:rsidR="00A52240" w:rsidRPr="00776B59">
        <w:rPr>
          <w:rFonts w:asciiTheme="majorBidi" w:hAnsiTheme="majorBidi" w:cstheme="majorBidi" w:hint="cs"/>
          <w:sz w:val="23"/>
          <w:szCs w:val="23"/>
          <w:rtl/>
        </w:rPr>
        <w:t>ئا</w:t>
      </w:r>
      <w:r w:rsidRPr="00776B59">
        <w:rPr>
          <w:rFonts w:asciiTheme="majorBidi" w:hAnsiTheme="majorBidi" w:cstheme="majorBidi" w:hint="cs"/>
          <w:sz w:val="23"/>
          <w:szCs w:val="23"/>
          <w:rtl/>
        </w:rPr>
        <w:t xml:space="preserve">سة القسم وذلك بعد تقديم استمارة </w:t>
      </w:r>
      <w:proofErr w:type="spellStart"/>
      <w:r w:rsidRPr="00776B59">
        <w:rPr>
          <w:rFonts w:asciiTheme="majorBidi" w:hAnsiTheme="majorBidi" w:cstheme="majorBidi" w:hint="cs"/>
          <w:sz w:val="23"/>
          <w:szCs w:val="23"/>
          <w:rtl/>
        </w:rPr>
        <w:t>ايداع</w:t>
      </w:r>
      <w:proofErr w:type="spellEnd"/>
      <w:r w:rsidRPr="00776B59">
        <w:rPr>
          <w:rFonts w:asciiTheme="majorBidi" w:hAnsiTheme="majorBidi" w:cstheme="majorBidi" w:hint="cs"/>
          <w:sz w:val="23"/>
          <w:szCs w:val="23"/>
          <w:rtl/>
        </w:rPr>
        <w:t xml:space="preserve"> المذكرة و التصريح الشرفي الخاص بالسرقة العلمية.</w:t>
      </w:r>
    </w:p>
    <w:p w:rsidR="009E3636" w:rsidRDefault="00D40CCD" w:rsidP="00A52240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-</w:t>
      </w:r>
      <w:r w:rsidRPr="00A52240">
        <w:rPr>
          <w:rFonts w:asciiTheme="majorBidi" w:hAnsiTheme="majorBidi" w:cstheme="majorBidi" w:hint="cs"/>
          <w:b/>
          <w:bCs/>
          <w:color w:val="FF0000"/>
          <w:sz w:val="24"/>
          <w:szCs w:val="24"/>
          <w:rtl/>
        </w:rPr>
        <w:t xml:space="preserve">بطاقة الهوية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(بطاقة العريف الوطني، رخصة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السياقة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أو جواز السفر).  </w:t>
      </w:r>
    </w:p>
    <w:p w:rsidR="00E16806" w:rsidRDefault="00E16806" w:rsidP="00A52240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D40CCD" w:rsidRPr="00A52240" w:rsidRDefault="00D40CCD" w:rsidP="00A52240">
      <w:pPr>
        <w:ind w:firstLine="708"/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</w:rPr>
      </w:pPr>
      <w:r w:rsidRPr="00A52240">
        <w:rPr>
          <w:rFonts w:asciiTheme="majorBidi" w:hAnsiTheme="majorBidi" w:cstheme="majorBidi"/>
          <w:b/>
          <w:bCs/>
          <w:color w:val="7030A0"/>
          <w:sz w:val="28"/>
          <w:szCs w:val="28"/>
        </w:rPr>
        <w:t>L’étudiant doit présenter au service de scolarité les deux pièces suivantes :</w:t>
      </w:r>
    </w:p>
    <w:p w:rsidR="00D40CCD" w:rsidRPr="00A52240" w:rsidRDefault="00D40CCD" w:rsidP="00903BFE">
      <w:pPr>
        <w:ind w:firstLine="708"/>
        <w:rPr>
          <w:rFonts w:asciiTheme="majorBidi" w:hAnsiTheme="majorBidi" w:cstheme="majorBidi"/>
        </w:rPr>
      </w:pPr>
      <w:r w:rsidRPr="00A52240">
        <w:rPr>
          <w:rFonts w:asciiTheme="majorBidi" w:hAnsiTheme="majorBidi" w:cstheme="majorBidi"/>
          <w:b/>
          <w:bCs/>
          <w:color w:val="7030A0"/>
        </w:rPr>
        <w:t>-</w:t>
      </w:r>
      <w:r w:rsidRPr="00A52240">
        <w:rPr>
          <w:rFonts w:asciiTheme="majorBidi" w:hAnsiTheme="majorBidi" w:cstheme="majorBidi"/>
          <w:b/>
          <w:bCs/>
          <w:color w:val="FF0000"/>
        </w:rPr>
        <w:t xml:space="preserve">L’autorisation de délivrance </w:t>
      </w:r>
      <w:r w:rsidR="00903BFE">
        <w:rPr>
          <w:rFonts w:asciiTheme="majorBidi" w:hAnsiTheme="majorBidi" w:cstheme="majorBidi"/>
          <w:b/>
          <w:bCs/>
          <w:color w:val="FF0000"/>
        </w:rPr>
        <w:t>du diplôme</w:t>
      </w:r>
      <w:r w:rsidRPr="00776B59">
        <w:rPr>
          <w:rFonts w:asciiTheme="majorBidi" w:hAnsiTheme="majorBidi" w:cstheme="majorBidi"/>
        </w:rPr>
        <w:t>:</w:t>
      </w:r>
      <w:r w:rsidRPr="00A52240">
        <w:rPr>
          <w:rFonts w:asciiTheme="majorBidi" w:hAnsiTheme="majorBidi" w:cstheme="majorBidi"/>
        </w:rPr>
        <w:t xml:space="preserve"> </w:t>
      </w:r>
      <w:r w:rsidRPr="00776B59">
        <w:rPr>
          <w:rFonts w:asciiTheme="majorBidi" w:hAnsiTheme="majorBidi" w:cstheme="majorBidi"/>
        </w:rPr>
        <w:t>à retirer auprès du Département</w:t>
      </w:r>
      <w:r w:rsidRPr="00A52240">
        <w:rPr>
          <w:rFonts w:asciiTheme="majorBidi" w:hAnsiTheme="majorBidi" w:cstheme="majorBidi"/>
        </w:rPr>
        <w:t xml:space="preserve">. Cette autorisation est conditionnée par la remise du formulaire de dépôt de mémoire et </w:t>
      </w:r>
      <w:r w:rsidR="00903BFE">
        <w:rPr>
          <w:rFonts w:asciiTheme="majorBidi" w:hAnsiTheme="majorBidi" w:cstheme="majorBidi"/>
        </w:rPr>
        <w:t xml:space="preserve">de </w:t>
      </w:r>
      <w:r w:rsidRPr="00A52240">
        <w:rPr>
          <w:rFonts w:asciiTheme="majorBidi" w:hAnsiTheme="majorBidi" w:cstheme="majorBidi"/>
        </w:rPr>
        <w:t>la déclaration sur l’honneur relative au plagiat</w:t>
      </w:r>
      <w:r w:rsidR="00776B59">
        <w:rPr>
          <w:rFonts w:asciiTheme="majorBidi" w:hAnsiTheme="majorBidi" w:cstheme="majorBidi" w:hint="cs"/>
          <w:rtl/>
        </w:rPr>
        <w:t>.</w:t>
      </w:r>
    </w:p>
    <w:p w:rsidR="00D40CCD" w:rsidRDefault="00D40CCD" w:rsidP="00D40CCD">
      <w:pPr>
        <w:ind w:firstLine="708"/>
        <w:rPr>
          <w:rFonts w:asciiTheme="majorBidi" w:hAnsiTheme="majorBidi" w:cstheme="majorBidi"/>
        </w:rPr>
      </w:pPr>
      <w:r w:rsidRPr="00A52240">
        <w:rPr>
          <w:rFonts w:asciiTheme="majorBidi" w:hAnsiTheme="majorBidi" w:cstheme="majorBidi"/>
          <w:b/>
          <w:bCs/>
          <w:color w:val="7030A0"/>
        </w:rPr>
        <w:t>-</w:t>
      </w:r>
      <w:r w:rsidRPr="00A52240">
        <w:rPr>
          <w:rFonts w:asciiTheme="majorBidi" w:hAnsiTheme="majorBidi" w:cstheme="majorBidi"/>
          <w:b/>
          <w:bCs/>
          <w:color w:val="FF0000"/>
        </w:rPr>
        <w:t>Pièce d’identité</w:t>
      </w:r>
      <w:r w:rsidRPr="00A52240">
        <w:rPr>
          <w:rFonts w:asciiTheme="majorBidi" w:hAnsiTheme="majorBidi" w:cstheme="majorBidi"/>
        </w:rPr>
        <w:t xml:space="preserve"> [Carte d’identité nationale, Permis de conduire ou Passeport]</w:t>
      </w:r>
      <w:r w:rsidR="00776B59">
        <w:rPr>
          <w:rFonts w:asciiTheme="majorBidi" w:hAnsiTheme="majorBidi" w:cstheme="majorBidi"/>
        </w:rPr>
        <w:t>.</w:t>
      </w:r>
    </w:p>
    <w:p w:rsidR="00903BFE" w:rsidRDefault="00903BFE" w:rsidP="00D40CCD">
      <w:pPr>
        <w:ind w:firstLine="708"/>
        <w:rPr>
          <w:rFonts w:asciiTheme="majorBidi" w:hAnsiTheme="majorBidi" w:cstheme="majorBidi"/>
        </w:rPr>
      </w:pPr>
    </w:p>
    <w:p w:rsidR="00903BFE" w:rsidRDefault="00903BFE" w:rsidP="00D40CCD">
      <w:pPr>
        <w:ind w:firstLine="708"/>
        <w:rPr>
          <w:rFonts w:asciiTheme="majorBidi" w:hAnsiTheme="majorBidi" w:cstheme="majorBidi"/>
        </w:rPr>
      </w:pPr>
    </w:p>
    <w:p w:rsidR="00903BFE" w:rsidRDefault="00903BFE" w:rsidP="00D40CCD">
      <w:pPr>
        <w:ind w:firstLine="708"/>
        <w:rPr>
          <w:rFonts w:asciiTheme="majorBidi" w:hAnsiTheme="majorBidi" w:cstheme="majorBidi"/>
          <w:rtl/>
        </w:rPr>
      </w:pPr>
    </w:p>
    <w:p w:rsidR="00776B59" w:rsidRPr="00A52240" w:rsidRDefault="00C764CC" w:rsidP="00D40CCD">
      <w:pPr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-14.2pt;margin-top:6pt;width:532.5pt;height:89.5pt;z-index:-251658240" strokecolor="#0070c0" strokeweight="1.25pt"/>
        </w:pict>
      </w:r>
    </w:p>
    <w:p w:rsidR="001225BB" w:rsidRPr="00A52240" w:rsidRDefault="00D40CCD" w:rsidP="00A52240">
      <w:pPr>
        <w:jc w:val="right"/>
        <w:rPr>
          <w:rFonts w:asciiTheme="majorBidi" w:hAnsiTheme="majorBidi" w:cstheme="majorBidi"/>
          <w:rtl/>
          <w:lang w:bidi="ar-DZ"/>
        </w:rPr>
      </w:pPr>
      <w:proofErr w:type="gramStart"/>
      <w:r w:rsidRPr="00A52240">
        <w:rPr>
          <w:rFonts w:asciiTheme="majorBidi" w:hAnsiTheme="majorBidi" w:cstheme="majorBidi"/>
          <w:b/>
          <w:bCs/>
          <w:color w:val="FF0000"/>
          <w:u w:val="single"/>
          <w:rtl/>
          <w:lang w:bidi="ar-DZ"/>
        </w:rPr>
        <w:t>ملاحظة</w:t>
      </w:r>
      <w:proofErr w:type="gramEnd"/>
      <w:r w:rsidRPr="00A52240">
        <w:rPr>
          <w:rFonts w:asciiTheme="majorBidi" w:hAnsiTheme="majorBidi" w:cstheme="majorBidi"/>
          <w:rtl/>
          <w:lang w:bidi="ar-DZ"/>
        </w:rPr>
        <w:t>:</w:t>
      </w:r>
      <w:r w:rsidR="001225BB" w:rsidRPr="00A52240">
        <w:rPr>
          <w:rFonts w:asciiTheme="majorBidi" w:hAnsiTheme="majorBidi" w:cstheme="majorBidi"/>
          <w:rtl/>
          <w:lang w:bidi="ar-DZ"/>
        </w:rPr>
        <w:t xml:space="preserve"> لا يسلم الدبلوم إلا للطالب المعني. </w:t>
      </w:r>
      <w:proofErr w:type="gramStart"/>
      <w:r w:rsidR="001225BB" w:rsidRPr="00A52240">
        <w:rPr>
          <w:rFonts w:asciiTheme="majorBidi" w:hAnsiTheme="majorBidi" w:cstheme="majorBidi"/>
          <w:rtl/>
          <w:lang w:bidi="ar-DZ"/>
        </w:rPr>
        <w:t>لا</w:t>
      </w:r>
      <w:proofErr w:type="gramEnd"/>
      <w:r w:rsidR="001225BB" w:rsidRPr="00A52240">
        <w:rPr>
          <w:rFonts w:asciiTheme="majorBidi" w:hAnsiTheme="majorBidi" w:cstheme="majorBidi"/>
          <w:rtl/>
          <w:lang w:bidi="ar-DZ"/>
        </w:rPr>
        <w:t xml:space="preserve"> يسلم الدبلوم لأي شخص </w:t>
      </w:r>
      <w:r w:rsidRPr="00A52240">
        <w:rPr>
          <w:rFonts w:asciiTheme="majorBidi" w:hAnsiTheme="majorBidi" w:cstheme="majorBidi"/>
          <w:rtl/>
          <w:lang w:bidi="ar-DZ"/>
        </w:rPr>
        <w:t>آ</w:t>
      </w:r>
      <w:r w:rsidR="001225BB" w:rsidRPr="00A52240">
        <w:rPr>
          <w:rFonts w:asciiTheme="majorBidi" w:hAnsiTheme="majorBidi" w:cstheme="majorBidi"/>
          <w:rtl/>
          <w:lang w:bidi="ar-DZ"/>
        </w:rPr>
        <w:t>خر مهما كانت رابطة القرابة بينهما</w:t>
      </w:r>
      <w:r w:rsidR="00A52240">
        <w:rPr>
          <w:rFonts w:asciiTheme="majorBidi" w:hAnsiTheme="majorBidi" w:cstheme="majorBidi" w:hint="cs"/>
          <w:rtl/>
          <w:lang w:bidi="ar-DZ"/>
        </w:rPr>
        <w:t xml:space="preserve"> إلا بوكالة</w:t>
      </w:r>
      <w:r w:rsidR="001225BB" w:rsidRPr="00A52240">
        <w:rPr>
          <w:rFonts w:asciiTheme="majorBidi" w:hAnsiTheme="majorBidi" w:cstheme="majorBidi"/>
          <w:rtl/>
          <w:lang w:bidi="ar-DZ"/>
        </w:rPr>
        <w:t>.</w:t>
      </w:r>
    </w:p>
    <w:p w:rsidR="001225BB" w:rsidRPr="00A52240" w:rsidRDefault="00E06589" w:rsidP="001225BB">
      <w:pPr>
        <w:jc w:val="both"/>
        <w:rPr>
          <w:rFonts w:asciiTheme="majorBidi" w:hAnsiTheme="majorBidi" w:cstheme="majorBidi"/>
        </w:rPr>
      </w:pPr>
      <w:r w:rsidRPr="00A52240">
        <w:rPr>
          <w:rFonts w:asciiTheme="majorBidi" w:hAnsiTheme="majorBidi" w:cstheme="majorBidi"/>
          <w:b/>
          <w:bCs/>
          <w:color w:val="FF0000"/>
          <w:u w:val="single"/>
        </w:rPr>
        <w:t>Remarque</w:t>
      </w:r>
      <w:r w:rsidRPr="00A52240">
        <w:rPr>
          <w:rFonts w:asciiTheme="majorBidi" w:hAnsiTheme="majorBidi" w:cstheme="majorBidi"/>
        </w:rPr>
        <w:t> : Le diplôme ne peut être remis qu’</w:t>
      </w:r>
      <w:r w:rsidR="001225BB" w:rsidRPr="00A52240">
        <w:rPr>
          <w:rFonts w:asciiTheme="majorBidi" w:hAnsiTheme="majorBidi" w:cstheme="majorBidi"/>
        </w:rPr>
        <w:t>à l’étudiant lui-même. Aucune autre personne ne peut récupérer le diplôme d’un étudiant quel que soit le lien de parenté</w:t>
      </w:r>
      <w:r w:rsidR="00A52240">
        <w:rPr>
          <w:rFonts w:asciiTheme="majorBidi" w:hAnsiTheme="majorBidi" w:cstheme="majorBidi"/>
        </w:rPr>
        <w:t xml:space="preserve"> sauf par procuration</w:t>
      </w:r>
      <w:r w:rsidR="001225BB" w:rsidRPr="00A52240">
        <w:rPr>
          <w:rFonts w:asciiTheme="majorBidi" w:hAnsiTheme="majorBidi" w:cstheme="majorBidi"/>
        </w:rPr>
        <w:t>.</w:t>
      </w:r>
    </w:p>
    <w:p w:rsidR="00776B59" w:rsidRDefault="00776B59" w:rsidP="00776B59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903BFE" w:rsidRDefault="00903BFE" w:rsidP="00776B59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903BFE" w:rsidRDefault="00903BFE" w:rsidP="00776B59">
      <w:pPr>
        <w:jc w:val="center"/>
        <w:rPr>
          <w:rFonts w:asciiTheme="majorBidi" w:hAnsiTheme="majorBidi" w:cstheme="majorBidi"/>
          <w:sz w:val="10"/>
          <w:szCs w:val="10"/>
        </w:rPr>
      </w:pPr>
    </w:p>
    <w:p w:rsidR="00903BFE" w:rsidRPr="00776B59" w:rsidRDefault="00903BFE" w:rsidP="00776B59">
      <w:pPr>
        <w:jc w:val="center"/>
        <w:rPr>
          <w:rFonts w:asciiTheme="majorBidi" w:hAnsiTheme="majorBidi" w:cstheme="majorBidi"/>
          <w:sz w:val="10"/>
          <w:szCs w:val="10"/>
          <w:rtl/>
        </w:rPr>
      </w:pPr>
    </w:p>
    <w:p w:rsidR="00776B59" w:rsidRPr="00A52240" w:rsidRDefault="00776B59" w:rsidP="00776B59">
      <w:pPr>
        <w:jc w:val="center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</w:rPr>
        <w:t xml:space="preserve">Le Vice Doyen chargé des études                                                                                  </w:t>
      </w:r>
      <w:r>
        <w:rPr>
          <w:rFonts w:asciiTheme="majorBidi" w:hAnsiTheme="majorBidi" w:cstheme="majorBidi" w:hint="cs"/>
          <w:rtl/>
          <w:lang w:bidi="ar-DZ"/>
        </w:rPr>
        <w:t>نائب العميد مكلف بالدراسات</w:t>
      </w:r>
    </w:p>
    <w:sectPr w:rsidR="00776B59" w:rsidRPr="00A52240" w:rsidSect="009E3636">
      <w:pgSz w:w="11906" w:h="16838"/>
      <w:pgMar w:top="567" w:right="851" w:bottom="567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3452C9"/>
    <w:rsid w:val="00056007"/>
    <w:rsid w:val="00077EED"/>
    <w:rsid w:val="000C71B4"/>
    <w:rsid w:val="00106375"/>
    <w:rsid w:val="00113D9F"/>
    <w:rsid w:val="001225BB"/>
    <w:rsid w:val="00176B83"/>
    <w:rsid w:val="00185B2A"/>
    <w:rsid w:val="002A75C7"/>
    <w:rsid w:val="002E34F1"/>
    <w:rsid w:val="003452C9"/>
    <w:rsid w:val="00384B25"/>
    <w:rsid w:val="00405BF3"/>
    <w:rsid w:val="004F2A25"/>
    <w:rsid w:val="00583D7E"/>
    <w:rsid w:val="00597DFA"/>
    <w:rsid w:val="00714D56"/>
    <w:rsid w:val="00776B59"/>
    <w:rsid w:val="00795DA0"/>
    <w:rsid w:val="008059BF"/>
    <w:rsid w:val="008527B6"/>
    <w:rsid w:val="0089141C"/>
    <w:rsid w:val="009028B5"/>
    <w:rsid w:val="00903BFE"/>
    <w:rsid w:val="00994128"/>
    <w:rsid w:val="009E3636"/>
    <w:rsid w:val="00A52240"/>
    <w:rsid w:val="00AD0D42"/>
    <w:rsid w:val="00B91D50"/>
    <w:rsid w:val="00BE108E"/>
    <w:rsid w:val="00C309D5"/>
    <w:rsid w:val="00C5096D"/>
    <w:rsid w:val="00C764CC"/>
    <w:rsid w:val="00D40CCD"/>
    <w:rsid w:val="00D82423"/>
    <w:rsid w:val="00DA4F6D"/>
    <w:rsid w:val="00E06589"/>
    <w:rsid w:val="00E16806"/>
    <w:rsid w:val="00E36FA2"/>
    <w:rsid w:val="00F712F2"/>
    <w:rsid w:val="00F74AEB"/>
    <w:rsid w:val="00FE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6D"/>
  </w:style>
  <w:style w:type="paragraph" w:styleId="Titre1">
    <w:name w:val="heading 1"/>
    <w:basedOn w:val="Normal"/>
    <w:link w:val="Titre1Car"/>
    <w:uiPriority w:val="9"/>
    <w:qFormat/>
    <w:rsid w:val="002A7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5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2A75C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mohinfo</dc:creator>
  <cp:lastModifiedBy>mohinfo</cp:lastModifiedBy>
  <cp:revision>2</cp:revision>
  <dcterms:created xsi:type="dcterms:W3CDTF">2022-09-05T14:31:00Z</dcterms:created>
  <dcterms:modified xsi:type="dcterms:W3CDTF">2022-09-05T14:31:00Z</dcterms:modified>
</cp:coreProperties>
</file>